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3C" w:rsidRDefault="00DC70B6" w:rsidP="00D83E77">
      <w:r w:rsidRPr="00E776A6">
        <w:rPr>
          <w:b/>
        </w:rPr>
        <w:t>MEDIA RELEASE</w:t>
      </w:r>
      <w:r>
        <w:rPr>
          <w:b/>
        </w:rPr>
        <w:t xml:space="preserve">: </w:t>
      </w:r>
      <w:r w:rsidR="0029668A">
        <w:rPr>
          <w:noProof/>
        </w:rPr>
        <w:drawing>
          <wp:anchor distT="0" distB="0" distL="114300" distR="114300" simplePos="0" relativeHeight="251659264" behindDoc="1" locked="0" layoutInCell="1" allowOverlap="1" wp14:anchorId="5C044F08" wp14:editId="2C58C42B">
            <wp:simplePos x="0" y="0"/>
            <wp:positionH relativeFrom="column">
              <wp:posOffset>4973320</wp:posOffset>
            </wp:positionH>
            <wp:positionV relativeFrom="paragraph">
              <wp:posOffset>-469265</wp:posOffset>
            </wp:positionV>
            <wp:extent cx="1536065" cy="781050"/>
            <wp:effectExtent l="0" t="0" r="6985" b="0"/>
            <wp:wrapTight wrapText="bothSides">
              <wp:wrapPolygon edited="0">
                <wp:start x="0" y="0"/>
                <wp:lineTo x="0" y="21073"/>
                <wp:lineTo x="21430" y="21073"/>
                <wp:lineTo x="214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4.jpg@01CF8695.FC902D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6A6">
        <w:t>10</w:t>
      </w:r>
      <w:r w:rsidR="0048413C">
        <w:t xml:space="preserve"> April 2017</w:t>
      </w:r>
    </w:p>
    <w:p w:rsidR="0048413C" w:rsidRDefault="0048413C" w:rsidP="00D83E77"/>
    <w:p w:rsidR="00D83E77" w:rsidRPr="00D22A42" w:rsidRDefault="007C604E" w:rsidP="00D83E77">
      <w:pPr>
        <w:jc w:val="center"/>
        <w:rPr>
          <w:b/>
        </w:rPr>
      </w:pPr>
      <w:r w:rsidRPr="00307B53">
        <w:rPr>
          <w:b/>
        </w:rPr>
        <w:t>Sydney</w:t>
      </w:r>
      <w:r w:rsidR="00D32979" w:rsidRPr="00307B53">
        <w:rPr>
          <w:b/>
        </w:rPr>
        <w:t xml:space="preserve"> </w:t>
      </w:r>
      <w:r w:rsidR="00A72D45">
        <w:rPr>
          <w:b/>
        </w:rPr>
        <w:t xml:space="preserve">Publicist </w:t>
      </w:r>
      <w:r w:rsidR="00321A19" w:rsidRPr="00307B53">
        <w:rPr>
          <w:b/>
        </w:rPr>
        <w:t xml:space="preserve">Named </w:t>
      </w:r>
      <w:r w:rsidR="00307B53">
        <w:rPr>
          <w:b/>
        </w:rPr>
        <w:t>Among</w:t>
      </w:r>
      <w:r w:rsidR="00E776A6">
        <w:rPr>
          <w:b/>
        </w:rPr>
        <w:t xml:space="preserve"> </w:t>
      </w:r>
      <w:r w:rsidR="00D22A42">
        <w:rPr>
          <w:b/>
        </w:rPr>
        <w:t xml:space="preserve">World-Leading </w:t>
      </w:r>
      <w:r w:rsidR="0048413C" w:rsidRPr="00D22A42">
        <w:rPr>
          <w:b/>
        </w:rPr>
        <w:t>Y</w:t>
      </w:r>
      <w:r w:rsidR="00321A19">
        <w:rPr>
          <w:b/>
        </w:rPr>
        <w:t>oung</w:t>
      </w:r>
      <w:r w:rsidR="00D22A42">
        <w:rPr>
          <w:b/>
        </w:rPr>
        <w:t xml:space="preserve"> </w:t>
      </w:r>
      <w:r w:rsidR="0048413C" w:rsidRPr="00D22A42">
        <w:rPr>
          <w:b/>
        </w:rPr>
        <w:t>P</w:t>
      </w:r>
      <w:r w:rsidR="00307B53">
        <w:rPr>
          <w:b/>
        </w:rPr>
        <w:t>rofessionals</w:t>
      </w:r>
    </w:p>
    <w:p w:rsidR="00D83E77" w:rsidRDefault="00D83E77" w:rsidP="00D83E77">
      <w:pPr>
        <w:jc w:val="center"/>
      </w:pPr>
    </w:p>
    <w:p w:rsidR="008D4C8F" w:rsidRDefault="00294BCF" w:rsidP="00D83E77">
      <w:pPr>
        <w:rPr>
          <w:i/>
          <w:iCs/>
        </w:rPr>
      </w:pPr>
      <w:r>
        <w:t>Alice Collins, f</w:t>
      </w:r>
      <w:r w:rsidR="00F70FFD">
        <w:t>ounding Director of</w:t>
      </w:r>
      <w:r w:rsidR="002163EC">
        <w:t xml:space="preserve"> </w:t>
      </w:r>
      <w:r w:rsidR="00F70FFD">
        <w:t xml:space="preserve">Sydney based boutique </w:t>
      </w:r>
      <w:r w:rsidR="00A860FC">
        <w:t>PR</w:t>
      </w:r>
      <w:r w:rsidR="00F70FFD">
        <w:t xml:space="preserve"> agency</w:t>
      </w:r>
      <w:r w:rsidR="00F70FFD" w:rsidRPr="00BE650E">
        <w:rPr>
          <w:i/>
        </w:rPr>
        <w:t>, Insight Communications</w:t>
      </w:r>
      <w:r w:rsidR="00321A19">
        <w:rPr>
          <w:i/>
        </w:rPr>
        <w:t>,</w:t>
      </w:r>
      <w:r w:rsidR="00F70FFD">
        <w:t xml:space="preserve"> has been name</w:t>
      </w:r>
      <w:r w:rsidR="001615B2">
        <w:t>d</w:t>
      </w:r>
      <w:r w:rsidR="00F70FFD">
        <w:t xml:space="preserve"> among six </w:t>
      </w:r>
      <w:r w:rsidR="007C604E">
        <w:t>finalists</w:t>
      </w:r>
      <w:r w:rsidR="00F234CF">
        <w:t xml:space="preserve"> </w:t>
      </w:r>
      <w:r w:rsidR="00A860FC">
        <w:t xml:space="preserve">globally </w:t>
      </w:r>
      <w:r w:rsidR="00F234CF">
        <w:t>for</w:t>
      </w:r>
      <w:r w:rsidR="00F70FFD">
        <w:t xml:space="preserve"> the </w:t>
      </w:r>
      <w:r w:rsidR="0056231D">
        <w:rPr>
          <w:i/>
          <w:iCs/>
        </w:rPr>
        <w:t xml:space="preserve">Young Professional of the Year Award 2017, </w:t>
      </w:r>
      <w:r w:rsidR="0056231D" w:rsidRPr="0056231D">
        <w:t xml:space="preserve">in the </w:t>
      </w:r>
      <w:r w:rsidR="004F64F8" w:rsidRPr="000C098E">
        <w:t>International Association for Measurement and Ev</w:t>
      </w:r>
      <w:r w:rsidR="004F64F8">
        <w:t>aluation of Communication (AMEC)</w:t>
      </w:r>
      <w:r w:rsidR="0056231D">
        <w:t xml:space="preserve"> Awards.</w:t>
      </w:r>
      <w:r w:rsidR="004F64F8">
        <w:t xml:space="preserve"> </w:t>
      </w:r>
    </w:p>
    <w:p w:rsidR="00811628" w:rsidRDefault="00811628" w:rsidP="00D83E77"/>
    <w:p w:rsidR="008D4C8F" w:rsidRPr="00BE650E" w:rsidRDefault="00CC152E" w:rsidP="008D4C8F">
      <w:r>
        <w:t>T</w:t>
      </w:r>
      <w:r w:rsidR="00D83E77">
        <w:t>he</w:t>
      </w:r>
      <w:r w:rsidR="000470E7">
        <w:t xml:space="preserve"> </w:t>
      </w:r>
      <w:r w:rsidR="003D5201">
        <w:t xml:space="preserve">industry’s </w:t>
      </w:r>
      <w:r w:rsidR="000470E7">
        <w:t>prestigious</w:t>
      </w:r>
      <w:r w:rsidR="000C098E" w:rsidRPr="000C098E">
        <w:t xml:space="preserve"> </w:t>
      </w:r>
      <w:r w:rsidR="000E49FC">
        <w:t>a</w:t>
      </w:r>
      <w:r>
        <w:t xml:space="preserve">nnual </w:t>
      </w:r>
      <w:r w:rsidR="00BE650E" w:rsidRPr="000C098E">
        <w:t xml:space="preserve">AMEC </w:t>
      </w:r>
      <w:r w:rsidR="000C098E" w:rsidRPr="000C098E">
        <w:t>Awards</w:t>
      </w:r>
      <w:r w:rsidR="001615B2">
        <w:t xml:space="preserve"> </w:t>
      </w:r>
      <w:r w:rsidR="008D4C8F">
        <w:t>recognise excellence</w:t>
      </w:r>
      <w:r w:rsidR="005742B7">
        <w:t xml:space="preserve"> </w:t>
      </w:r>
      <w:r w:rsidR="000C098E">
        <w:t>i</w:t>
      </w:r>
      <w:r w:rsidR="00D83E77">
        <w:t>n communication, measurement</w:t>
      </w:r>
      <w:r w:rsidR="00886548">
        <w:t>,</w:t>
      </w:r>
      <w:r w:rsidR="00D83E77">
        <w:t xml:space="preserve"> ev</w:t>
      </w:r>
      <w:r w:rsidR="008D4C8F">
        <w:t>aluation and media intelligence</w:t>
      </w:r>
      <w:r w:rsidR="005742B7">
        <w:t>;</w:t>
      </w:r>
      <w:r w:rsidR="00207EBC">
        <w:t xml:space="preserve"> while AMEC’s</w:t>
      </w:r>
      <w:r w:rsidR="008D4C8F">
        <w:t xml:space="preserve"> </w:t>
      </w:r>
      <w:r w:rsidR="008D4C8F" w:rsidRPr="008D4C8F">
        <w:rPr>
          <w:i/>
        </w:rPr>
        <w:t>Young Professional of the Year</w:t>
      </w:r>
      <w:r w:rsidR="008D4C8F" w:rsidRPr="00A7536C">
        <w:rPr>
          <w:i/>
        </w:rPr>
        <w:t xml:space="preserve"> Award</w:t>
      </w:r>
      <w:r w:rsidR="008D4C8F">
        <w:t xml:space="preserve"> </w:t>
      </w:r>
      <w:r w:rsidR="00D32979">
        <w:rPr>
          <w:iCs/>
        </w:rPr>
        <w:t>ackn</w:t>
      </w:r>
      <w:r w:rsidR="00207EBC">
        <w:rPr>
          <w:iCs/>
        </w:rPr>
        <w:t>owledges</w:t>
      </w:r>
      <w:r w:rsidR="00D32979">
        <w:rPr>
          <w:iCs/>
        </w:rPr>
        <w:t xml:space="preserve"> the </w:t>
      </w:r>
      <w:r w:rsidR="008D4C8F" w:rsidRPr="00BE650E">
        <w:rPr>
          <w:iCs/>
        </w:rPr>
        <w:t>outstandin</w:t>
      </w:r>
      <w:r w:rsidR="008D4C8F">
        <w:rPr>
          <w:iCs/>
        </w:rPr>
        <w:t>g contributi</w:t>
      </w:r>
      <w:r w:rsidR="00A7536C">
        <w:rPr>
          <w:iCs/>
        </w:rPr>
        <w:t>on</w:t>
      </w:r>
      <w:r w:rsidR="00886548">
        <w:rPr>
          <w:iCs/>
        </w:rPr>
        <w:t xml:space="preserve"> </w:t>
      </w:r>
      <w:r w:rsidR="00635649">
        <w:rPr>
          <w:iCs/>
        </w:rPr>
        <w:t>of young professionals</w:t>
      </w:r>
      <w:r w:rsidR="002B7825">
        <w:rPr>
          <w:iCs/>
        </w:rPr>
        <w:t xml:space="preserve"> who demonstrate </w:t>
      </w:r>
      <w:r w:rsidR="008D4C8F" w:rsidRPr="00CC152E">
        <w:t>considera</w:t>
      </w:r>
      <w:r w:rsidR="005742B7">
        <w:t xml:space="preserve">ble promise as future </w:t>
      </w:r>
      <w:r w:rsidR="00635649" w:rsidRPr="00CC152E">
        <w:t>industry</w:t>
      </w:r>
      <w:r w:rsidR="00635649">
        <w:t xml:space="preserve"> leaders</w:t>
      </w:r>
      <w:r w:rsidR="008D4C8F">
        <w:t>.</w:t>
      </w:r>
    </w:p>
    <w:p w:rsidR="000C098E" w:rsidRDefault="000C098E" w:rsidP="00D83E77"/>
    <w:p w:rsidR="007C604E" w:rsidRPr="007C604E" w:rsidRDefault="007C604E" w:rsidP="007C604E">
      <w:r w:rsidRPr="007C604E">
        <w:t xml:space="preserve">The rigorous judging criteria </w:t>
      </w:r>
      <w:r w:rsidR="002B7825">
        <w:t>and a record number of entries</w:t>
      </w:r>
      <w:r w:rsidR="002B7825" w:rsidRPr="007C604E">
        <w:t xml:space="preserve"> </w:t>
      </w:r>
      <w:r w:rsidRPr="007C604E">
        <w:t>make</w:t>
      </w:r>
      <w:r w:rsidR="00692390">
        <w:t>s</w:t>
      </w:r>
      <w:r w:rsidRPr="007C604E">
        <w:t xml:space="preserve"> the competition for </w:t>
      </w:r>
      <w:r w:rsidR="00F500F6">
        <w:t>an AMEC A</w:t>
      </w:r>
      <w:r w:rsidRPr="007C604E">
        <w:t>ward f</w:t>
      </w:r>
      <w:r w:rsidR="00F500F6">
        <w:t>ierce among</w:t>
      </w:r>
      <w:r w:rsidRPr="007C604E">
        <w:t xml:space="preserve"> media intelligence </w:t>
      </w:r>
      <w:r w:rsidR="002163EC">
        <w:t>and</w:t>
      </w:r>
      <w:r w:rsidR="002163EC" w:rsidRPr="007C604E">
        <w:t xml:space="preserve"> PR </w:t>
      </w:r>
      <w:r w:rsidR="002163EC">
        <w:t>agencies</w:t>
      </w:r>
      <w:r w:rsidRPr="007C604E">
        <w:t xml:space="preserve"> competing on a global scale for the industry’</w:t>
      </w:r>
      <w:r w:rsidR="00F500F6">
        <w:t>s most distinguished</w:t>
      </w:r>
      <w:r w:rsidR="0029668A">
        <w:t xml:space="preserve"> gong</w:t>
      </w:r>
      <w:r w:rsidR="002B7825">
        <w:t>.</w:t>
      </w:r>
    </w:p>
    <w:p w:rsidR="007C604E" w:rsidRDefault="007C604E" w:rsidP="00D83E77"/>
    <w:p w:rsidR="00110A95" w:rsidRDefault="007C604E" w:rsidP="000C098E">
      <w:r>
        <w:t xml:space="preserve">However, </w:t>
      </w:r>
      <w:r w:rsidR="00110A95" w:rsidRPr="000C098E">
        <w:t xml:space="preserve">Barry Leggetter, CEO of AMEC, </w:t>
      </w:r>
      <w:r w:rsidR="000C098E">
        <w:t>said,</w:t>
      </w:r>
      <w:r w:rsidR="00110A95" w:rsidRPr="000C098E">
        <w:t xml:space="preserve"> “Being shortlisted is a </w:t>
      </w:r>
      <w:r w:rsidR="00F500F6">
        <w:t>‘</w:t>
      </w:r>
      <w:r w:rsidR="00110A95" w:rsidRPr="000C098E">
        <w:t>win</w:t>
      </w:r>
      <w:r w:rsidR="00F500F6">
        <w:t>’</w:t>
      </w:r>
      <w:r w:rsidR="00110A95" w:rsidRPr="000C098E">
        <w:t xml:space="preserve"> in its own right because it shows th</w:t>
      </w:r>
      <w:r w:rsidR="000C098E" w:rsidRPr="000C098E">
        <w:t>at the work is outstanding on a</w:t>
      </w:r>
      <w:r w:rsidR="00110A95" w:rsidRPr="000C098E">
        <w:t xml:space="preserve"> truly international level.”</w:t>
      </w:r>
    </w:p>
    <w:p w:rsidR="00D32979" w:rsidRDefault="00D32979" w:rsidP="000C098E"/>
    <w:p w:rsidR="00207EBC" w:rsidRPr="00B47B0B" w:rsidRDefault="00BE650E" w:rsidP="00207EBC">
      <w:r w:rsidRPr="000C098E">
        <w:t>Clare Collins, Managing Dire</w:t>
      </w:r>
      <w:r w:rsidR="00955903">
        <w:t xml:space="preserve">ctor of Insight Communications said, </w:t>
      </w:r>
      <w:r w:rsidR="00247431">
        <w:t>“</w:t>
      </w:r>
      <w:r w:rsidR="00321A19">
        <w:t>This recognition is well deserved distinguishing</w:t>
      </w:r>
      <w:r w:rsidR="00207EBC" w:rsidRPr="00B47B0B">
        <w:t xml:space="preserve"> Alice and the other </w:t>
      </w:r>
      <w:r w:rsidR="009B74C6">
        <w:t xml:space="preserve">5 </w:t>
      </w:r>
      <w:r w:rsidR="00207EBC" w:rsidRPr="00B47B0B">
        <w:t>finalists as being among the best in their</w:t>
      </w:r>
      <w:r w:rsidR="00207EBC">
        <w:t xml:space="preserve"> field on a global scale and we extend our heartfelt congratulations to them all.</w:t>
      </w:r>
    </w:p>
    <w:p w:rsidR="00207EBC" w:rsidRDefault="00207EBC" w:rsidP="0012277C"/>
    <w:p w:rsidR="0012277C" w:rsidRDefault="00207EBC" w:rsidP="0012277C">
      <w:r>
        <w:t>“</w:t>
      </w:r>
      <w:r w:rsidR="00941914">
        <w:t>F</w:t>
      </w:r>
      <w:r>
        <w:t>or Alice</w:t>
      </w:r>
      <w:r w:rsidR="00410049">
        <w:t xml:space="preserve"> and Insight</w:t>
      </w:r>
      <w:r>
        <w:t>, i</w:t>
      </w:r>
      <w:r w:rsidR="0012277C">
        <w:t>t is an incredible</w:t>
      </w:r>
      <w:r w:rsidR="004F64F8">
        <w:t xml:space="preserve"> professional</w:t>
      </w:r>
      <w:r w:rsidR="0012277C">
        <w:t xml:space="preserve"> </w:t>
      </w:r>
      <w:r w:rsidR="004F64F8">
        <w:t>achievement</w:t>
      </w:r>
      <w:r w:rsidR="00692390">
        <w:t xml:space="preserve"> to</w:t>
      </w:r>
      <w:r w:rsidR="0012277C">
        <w:t xml:space="preserve"> </w:t>
      </w:r>
      <w:r w:rsidR="00692390">
        <w:t>receive</w:t>
      </w:r>
      <w:r w:rsidR="0012277C">
        <w:t xml:space="preserve"> this </w:t>
      </w:r>
      <w:r w:rsidR="0012277C" w:rsidRPr="00A97D65">
        <w:t xml:space="preserve">level of international recognition </w:t>
      </w:r>
      <w:r w:rsidR="00886548">
        <w:t>from</w:t>
      </w:r>
      <w:r w:rsidR="007C604E">
        <w:t xml:space="preserve"> </w:t>
      </w:r>
      <w:r w:rsidR="0012277C" w:rsidRPr="00A97D65">
        <w:t>esteemed peers</w:t>
      </w:r>
      <w:r w:rsidR="00B02133">
        <w:t>;</w:t>
      </w:r>
      <w:r w:rsidR="00410049">
        <w:t xml:space="preserve"> particularly as Alic</w:t>
      </w:r>
      <w:r w:rsidR="00F500F6">
        <w:t>e</w:t>
      </w:r>
      <w:r w:rsidR="00410049">
        <w:t xml:space="preserve"> is</w:t>
      </w:r>
      <w:r w:rsidR="004F64F8">
        <w:t xml:space="preserve"> the </w:t>
      </w:r>
      <w:r w:rsidR="0012277C">
        <w:t xml:space="preserve">only </w:t>
      </w:r>
      <w:r w:rsidR="00F500F6">
        <w:t xml:space="preserve">finalist from a </w:t>
      </w:r>
      <w:r w:rsidR="00410049">
        <w:t xml:space="preserve">PR </w:t>
      </w:r>
      <w:r w:rsidR="00635649">
        <w:t xml:space="preserve">agency </w:t>
      </w:r>
      <w:r w:rsidR="00692390">
        <w:t xml:space="preserve">(and a small one at that) </w:t>
      </w:r>
      <w:r w:rsidR="00F500F6">
        <w:t>amid</w:t>
      </w:r>
      <w:r w:rsidR="004F64F8">
        <w:t xml:space="preserve"> a </w:t>
      </w:r>
      <w:r w:rsidR="00635649">
        <w:t xml:space="preserve">field of </w:t>
      </w:r>
      <w:r w:rsidR="0012277C" w:rsidRPr="00A97D65">
        <w:t>respected media analysts</w:t>
      </w:r>
      <w:r w:rsidR="009B74C6">
        <w:t>, many</w:t>
      </w:r>
      <w:r w:rsidR="0012277C" w:rsidRPr="00A97D65">
        <w:t xml:space="preserve"> </w:t>
      </w:r>
      <w:r w:rsidR="00941914">
        <w:t>representing</w:t>
      </w:r>
      <w:r w:rsidR="00516C0B">
        <w:t xml:space="preserve"> multi</w:t>
      </w:r>
      <w:r w:rsidR="0012277C" w:rsidRPr="00A97D65">
        <w:t>national media intelligence agencies.</w:t>
      </w:r>
    </w:p>
    <w:p w:rsidR="00925A56" w:rsidRDefault="00925A56" w:rsidP="0012277C"/>
    <w:p w:rsidR="00B02133" w:rsidRDefault="0012277C" w:rsidP="004A17A9">
      <w:r w:rsidRPr="00E776A6">
        <w:rPr>
          <w:iCs/>
        </w:rPr>
        <w:t>“</w:t>
      </w:r>
      <w:r w:rsidR="00692390">
        <w:rPr>
          <w:iCs/>
        </w:rPr>
        <w:t>When a director of a boutique</w:t>
      </w:r>
      <w:r w:rsidR="006E04C0" w:rsidRPr="00E776A6">
        <w:rPr>
          <w:iCs/>
        </w:rPr>
        <w:t xml:space="preserve"> PR agency</w:t>
      </w:r>
      <w:r w:rsidR="00692390">
        <w:rPr>
          <w:iCs/>
        </w:rPr>
        <w:t xml:space="preserve"> is </w:t>
      </w:r>
      <w:r w:rsidR="00A30FE9">
        <w:rPr>
          <w:iCs/>
        </w:rPr>
        <w:t>named</w:t>
      </w:r>
      <w:r w:rsidR="00635649" w:rsidRPr="00E776A6">
        <w:rPr>
          <w:iCs/>
        </w:rPr>
        <w:t xml:space="preserve"> among </w:t>
      </w:r>
      <w:r w:rsidR="00B02133" w:rsidRPr="00E776A6">
        <w:rPr>
          <w:iCs/>
        </w:rPr>
        <w:t>this</w:t>
      </w:r>
      <w:r w:rsidR="00635649">
        <w:rPr>
          <w:iCs/>
        </w:rPr>
        <w:t xml:space="preserve"> select group of dedicated young professionals</w:t>
      </w:r>
      <w:r w:rsidR="00692390">
        <w:rPr>
          <w:iCs/>
        </w:rPr>
        <w:t xml:space="preserve"> in </w:t>
      </w:r>
      <w:r w:rsidR="00941914">
        <w:rPr>
          <w:iCs/>
        </w:rPr>
        <w:t>what is an extremely</w:t>
      </w:r>
      <w:r w:rsidR="004A17A9">
        <w:t xml:space="preserve"> competitive international field</w:t>
      </w:r>
      <w:r w:rsidR="00692390">
        <w:t>; it</w:t>
      </w:r>
      <w:r w:rsidR="00886548">
        <w:t xml:space="preserve"> </w:t>
      </w:r>
      <w:r w:rsidR="004A17A9">
        <w:t xml:space="preserve">is testimony </w:t>
      </w:r>
      <w:r w:rsidR="00A97D65">
        <w:t xml:space="preserve">to the fact that </w:t>
      </w:r>
      <w:r w:rsidR="00BB78FB">
        <w:t>when it comes to</w:t>
      </w:r>
      <w:r w:rsidR="00692390">
        <w:t xml:space="preserve"> delivering the highest standard of</w:t>
      </w:r>
      <w:r w:rsidR="00867CD8">
        <w:t xml:space="preserve"> </w:t>
      </w:r>
      <w:r w:rsidR="00BB78FB">
        <w:t xml:space="preserve">professional </w:t>
      </w:r>
      <w:r w:rsidR="00692390">
        <w:t>practice in communication</w:t>
      </w:r>
      <w:r w:rsidR="00BB78FB">
        <w:t xml:space="preserve">, </w:t>
      </w:r>
      <w:r w:rsidR="00A97D65">
        <w:t>it’s not the</w:t>
      </w:r>
      <w:r w:rsidR="004A17A9">
        <w:t xml:space="preserve"> siz</w:t>
      </w:r>
      <w:r w:rsidR="00410049">
        <w:t>e of the</w:t>
      </w:r>
      <w:r w:rsidR="004A17A9">
        <w:t xml:space="preserve"> agency </w:t>
      </w:r>
      <w:r w:rsidR="00B02133">
        <w:t>that counts</w:t>
      </w:r>
      <w:r w:rsidR="00635649">
        <w:t xml:space="preserve">.  </w:t>
      </w:r>
    </w:p>
    <w:p w:rsidR="004F64F8" w:rsidRDefault="004F64F8" w:rsidP="004A17A9"/>
    <w:p w:rsidR="001615B2" w:rsidRPr="003D5201" w:rsidRDefault="00867CD8" w:rsidP="004A17A9">
      <w:r w:rsidRPr="003D5201">
        <w:t>“</w:t>
      </w:r>
      <w:r w:rsidR="004625B5" w:rsidRPr="003D5201">
        <w:t xml:space="preserve">It </w:t>
      </w:r>
      <w:r w:rsidR="00F8011D" w:rsidRPr="003D5201">
        <w:t>gets down to the people</w:t>
      </w:r>
      <w:r w:rsidR="0021724A" w:rsidRPr="003D5201">
        <w:t xml:space="preserve"> </w:t>
      </w:r>
      <w:r w:rsidR="006E04C0">
        <w:t>behind the work;</w:t>
      </w:r>
      <w:r w:rsidR="00E22AED" w:rsidRPr="003D5201">
        <w:t xml:space="preserve"> </w:t>
      </w:r>
      <w:r w:rsidR="0021724A" w:rsidRPr="003D5201">
        <w:t xml:space="preserve">their </w:t>
      </w:r>
      <w:r w:rsidR="004625B5" w:rsidRPr="003D5201">
        <w:t>passion for excellence, ethics and</w:t>
      </w:r>
      <w:r w:rsidR="00692390">
        <w:t>,</w:t>
      </w:r>
      <w:r w:rsidR="004625B5" w:rsidRPr="003D5201">
        <w:t xml:space="preserve"> dedication to</w:t>
      </w:r>
      <w:r w:rsidR="0021724A" w:rsidRPr="003D5201">
        <w:t xml:space="preserve"> the</w:t>
      </w:r>
      <w:r w:rsidR="00A860FC">
        <w:t xml:space="preserve"> </w:t>
      </w:r>
      <w:r w:rsidR="00674141" w:rsidRPr="003D5201">
        <w:t>profession</w:t>
      </w:r>
      <w:r w:rsidR="00A30FE9">
        <w:t>,</w:t>
      </w:r>
      <w:r w:rsidR="003D5201" w:rsidRPr="003D5201">
        <w:t xml:space="preserve"> </w:t>
      </w:r>
      <w:r w:rsidR="00E22AED" w:rsidRPr="003D5201">
        <w:t xml:space="preserve">their </w:t>
      </w:r>
      <w:r w:rsidR="00674141" w:rsidRPr="003D5201">
        <w:t>clients</w:t>
      </w:r>
      <w:r w:rsidR="00A860FC">
        <w:t xml:space="preserve"> and the organisations they represent that empowers</w:t>
      </w:r>
      <w:r w:rsidR="004625B5" w:rsidRPr="003D5201">
        <w:t xml:space="preserve"> an</w:t>
      </w:r>
      <w:r w:rsidR="00307B53">
        <w:t>y</w:t>
      </w:r>
      <w:r w:rsidR="00A860FC">
        <w:t xml:space="preserve"> </w:t>
      </w:r>
      <w:r w:rsidR="004625B5" w:rsidRPr="003D5201">
        <w:t>agency</w:t>
      </w:r>
      <w:r w:rsidR="00674141" w:rsidRPr="003D5201">
        <w:t>,</w:t>
      </w:r>
      <w:r w:rsidR="004625B5" w:rsidRPr="003D5201">
        <w:t xml:space="preserve"> large or small, </w:t>
      </w:r>
      <w:r w:rsidR="00767543" w:rsidRPr="003D5201">
        <w:t xml:space="preserve">to consistently </w:t>
      </w:r>
      <w:r w:rsidR="00A860FC">
        <w:t>shine</w:t>
      </w:r>
      <w:r w:rsidR="00767543" w:rsidRPr="003D5201">
        <w:t>.</w:t>
      </w:r>
      <w:r w:rsidR="00E22AED" w:rsidRPr="003D5201">
        <w:t xml:space="preserve">  </w:t>
      </w:r>
    </w:p>
    <w:p w:rsidR="001615B2" w:rsidRPr="003D5201" w:rsidRDefault="001615B2" w:rsidP="004A17A9"/>
    <w:p w:rsidR="00410049" w:rsidRPr="00294BCF" w:rsidRDefault="001615B2" w:rsidP="001615B2">
      <w:r w:rsidRPr="00294BCF">
        <w:t>“It’</w:t>
      </w:r>
      <w:r w:rsidR="003D5201" w:rsidRPr="00294BCF">
        <w:t xml:space="preserve">s these qualities </w:t>
      </w:r>
      <w:r w:rsidR="006E04C0" w:rsidRPr="00294BCF">
        <w:t xml:space="preserve">and Alice’s extraordinary level of professionalism </w:t>
      </w:r>
      <w:r w:rsidR="00692390" w:rsidRPr="00294BCF">
        <w:t xml:space="preserve">in going </w:t>
      </w:r>
      <w:r w:rsidR="00A860FC">
        <w:t>above and beyond to exceed expectations</w:t>
      </w:r>
      <w:r w:rsidR="00A30FE9" w:rsidRPr="00294BCF">
        <w:t xml:space="preserve"> </w:t>
      </w:r>
      <w:r w:rsidR="00941914" w:rsidRPr="00294BCF">
        <w:t xml:space="preserve">that </w:t>
      </w:r>
      <w:r w:rsidR="00E178D3" w:rsidRPr="00294BCF">
        <w:t>underpins</w:t>
      </w:r>
      <w:r w:rsidR="00941914" w:rsidRPr="00294BCF">
        <w:t xml:space="preserve"> Insight</w:t>
      </w:r>
      <w:r w:rsidR="00E178D3" w:rsidRPr="00294BCF">
        <w:t xml:space="preserve">’s </w:t>
      </w:r>
      <w:r w:rsidR="00D05895" w:rsidRPr="00294BCF">
        <w:t>core philosophy</w:t>
      </w:r>
      <w:r w:rsidR="00A860FC">
        <w:t xml:space="preserve"> and methodologies</w:t>
      </w:r>
      <w:r w:rsidR="00E178D3" w:rsidRPr="00294BCF">
        <w:t xml:space="preserve"> </w:t>
      </w:r>
      <w:r w:rsidR="00A860FC">
        <w:t>driving</w:t>
      </w:r>
      <w:r w:rsidR="00294BCF" w:rsidRPr="00294BCF">
        <w:t xml:space="preserve"> us to consistently</w:t>
      </w:r>
      <w:r w:rsidR="00E178D3" w:rsidRPr="00294BCF">
        <w:t xml:space="preserve"> </w:t>
      </w:r>
      <w:r w:rsidR="00294BCF" w:rsidRPr="00294BCF">
        <w:t xml:space="preserve">produce </w:t>
      </w:r>
      <w:r w:rsidR="00E178D3" w:rsidRPr="00294BCF">
        <w:t xml:space="preserve">exceptional, measureable </w:t>
      </w:r>
      <w:r w:rsidR="00D05895">
        <w:t>multi-award winning campaigns</w:t>
      </w:r>
      <w:r w:rsidR="00294BCF" w:rsidRPr="00294BCF">
        <w:t xml:space="preserve"> that</w:t>
      </w:r>
      <w:r w:rsidR="00E178D3" w:rsidRPr="00294BCF">
        <w:t xml:space="preserve"> </w:t>
      </w:r>
      <w:r w:rsidR="00294BCF" w:rsidRPr="00294BCF">
        <w:t xml:space="preserve">deliver </w:t>
      </w:r>
      <w:r w:rsidR="00E178D3" w:rsidRPr="00294BCF">
        <w:t>benefits to society</w:t>
      </w:r>
      <w:r w:rsidR="0056231D">
        <w:t>.</w:t>
      </w:r>
      <w:r w:rsidR="00D05895">
        <w:t xml:space="preserve">” </w:t>
      </w:r>
    </w:p>
    <w:p w:rsidR="00410049" w:rsidRPr="00294BCF" w:rsidRDefault="00410049" w:rsidP="001615B2"/>
    <w:p w:rsidR="00074F94" w:rsidRPr="004B30E1" w:rsidRDefault="004B30E1" w:rsidP="00074F94">
      <w:r>
        <w:t>“</w:t>
      </w:r>
      <w:r w:rsidR="00A860FC" w:rsidRPr="004B30E1">
        <w:t>Achieving</w:t>
      </w:r>
      <w:r w:rsidRPr="004B30E1">
        <w:t xml:space="preserve"> this standard of</w:t>
      </w:r>
      <w:r w:rsidR="00A860FC" w:rsidRPr="004B30E1">
        <w:t xml:space="preserve"> excellence, often on limited budgets</w:t>
      </w:r>
      <w:r w:rsidRPr="004B30E1">
        <w:t xml:space="preserve"> </w:t>
      </w:r>
      <w:r w:rsidR="00074F94" w:rsidRPr="004B30E1">
        <w:t>is largely due to Alice’s commitment to ethica</w:t>
      </w:r>
      <w:r w:rsidR="00A860FC" w:rsidRPr="004B30E1">
        <w:t xml:space="preserve">l, </w:t>
      </w:r>
      <w:r w:rsidR="00321A19">
        <w:t>valuable</w:t>
      </w:r>
      <w:r w:rsidR="00A860FC" w:rsidRPr="004B30E1">
        <w:t>, communication,</w:t>
      </w:r>
      <w:r w:rsidR="00074F94" w:rsidRPr="004B30E1">
        <w:t xml:space="preserve"> </w:t>
      </w:r>
      <w:r w:rsidRPr="004B30E1">
        <w:t>demonstrated through effective measurement and evaluation</w:t>
      </w:r>
      <w:r w:rsidR="0056231D">
        <w:t>,</w:t>
      </w:r>
      <w:r>
        <w:t>”</w:t>
      </w:r>
      <w:r w:rsidR="0056231D" w:rsidRPr="0056231D">
        <w:t xml:space="preserve"> </w:t>
      </w:r>
      <w:r w:rsidR="002B7825">
        <w:t>Ms Collins</w:t>
      </w:r>
      <w:r w:rsidR="0056231D">
        <w:t xml:space="preserve"> said.</w:t>
      </w:r>
    </w:p>
    <w:p w:rsidR="00074F94" w:rsidRPr="00294BCF" w:rsidRDefault="00074F94" w:rsidP="00074F94">
      <w:pPr>
        <w:rPr>
          <w:color w:val="FF0000"/>
        </w:rPr>
      </w:pPr>
    </w:p>
    <w:p w:rsidR="001615B2" w:rsidRDefault="006E04C0" w:rsidP="001615B2">
      <w:r>
        <w:t>Between</w:t>
      </w:r>
      <w:r w:rsidR="003D5201" w:rsidRPr="003D5201">
        <w:t xml:space="preserve"> 2010 </w:t>
      </w:r>
      <w:r>
        <w:t>and</w:t>
      </w:r>
      <w:r w:rsidR="003D5201" w:rsidRPr="003D5201">
        <w:t xml:space="preserve"> 2016, Alice and </w:t>
      </w:r>
      <w:r w:rsidR="001615B2" w:rsidRPr="003D5201">
        <w:t xml:space="preserve">Insight </w:t>
      </w:r>
      <w:r w:rsidR="003D5201" w:rsidRPr="003D5201">
        <w:t>have received</w:t>
      </w:r>
      <w:r w:rsidR="001615B2" w:rsidRPr="003D5201">
        <w:t xml:space="preserve"> 14 peer reviewed Australian and international awards including 12 Public Relations Institute of Australia (PRIA) Awards</w:t>
      </w:r>
      <w:r w:rsidR="00321A19">
        <w:t>.</w:t>
      </w:r>
      <w:r w:rsidR="001615B2" w:rsidRPr="003D5201">
        <w:t xml:space="preserve"> </w:t>
      </w:r>
      <w:r w:rsidR="003D5201" w:rsidRPr="003D5201">
        <w:t>Insight was</w:t>
      </w:r>
      <w:r w:rsidR="001615B2" w:rsidRPr="003D5201">
        <w:t xml:space="preserve"> </w:t>
      </w:r>
      <w:r w:rsidR="00321A19">
        <w:t xml:space="preserve">also </w:t>
      </w:r>
      <w:r w:rsidR="001615B2" w:rsidRPr="003D5201">
        <w:t xml:space="preserve">Australia’s first PR agency to </w:t>
      </w:r>
      <w:r w:rsidR="00410049">
        <w:t>receive an AMEC and</w:t>
      </w:r>
      <w:r w:rsidR="001615B2" w:rsidRPr="003D5201">
        <w:t xml:space="preserve"> Global Alliance COMM PRIX Award</w:t>
      </w:r>
      <w:r w:rsidR="00410049">
        <w:t xml:space="preserve"> in 2014 with Alice the youngest communication professional to receive these awards at that time.</w:t>
      </w:r>
    </w:p>
    <w:p w:rsidR="00FD74CA" w:rsidRDefault="00FD74CA" w:rsidP="001615B2"/>
    <w:p w:rsidR="00E22AED" w:rsidRDefault="00E22AED" w:rsidP="00E22AED">
      <w:r>
        <w:t xml:space="preserve">“Being a finalist for the AMEC </w:t>
      </w:r>
      <w:r w:rsidRPr="008D4C8F">
        <w:rPr>
          <w:i/>
        </w:rPr>
        <w:t>Young Professional of the Year</w:t>
      </w:r>
      <w:r w:rsidRPr="00A7536C">
        <w:rPr>
          <w:i/>
        </w:rPr>
        <w:t xml:space="preserve"> Award</w:t>
      </w:r>
      <w:r>
        <w:t xml:space="preserve"> </w:t>
      </w:r>
      <w:r w:rsidR="003057D7" w:rsidRPr="003057D7">
        <w:rPr>
          <w:i/>
        </w:rPr>
        <w:t xml:space="preserve">2017 </w:t>
      </w:r>
      <w:r w:rsidR="003057D7">
        <w:t xml:space="preserve">acknowledges </w:t>
      </w:r>
      <w:r>
        <w:t xml:space="preserve">Alice’s passion and commitment to </w:t>
      </w:r>
      <w:r w:rsidR="00321A19">
        <w:t>consistently deliver</w:t>
      </w:r>
      <w:r>
        <w:t xml:space="preserve"> the highest</w:t>
      </w:r>
      <w:r w:rsidR="004B30E1">
        <w:t xml:space="preserve"> standard of professionalism</w:t>
      </w:r>
      <w:r>
        <w:t xml:space="preserve"> </w:t>
      </w:r>
      <w:r w:rsidR="004B30E1">
        <w:t>for</w:t>
      </w:r>
      <w:r w:rsidR="0056231D">
        <w:t xml:space="preserve"> all Insight</w:t>
      </w:r>
      <w:r>
        <w:t xml:space="preserve"> clients</w:t>
      </w:r>
      <w:r w:rsidR="004B30E1">
        <w:t xml:space="preserve">,” </w:t>
      </w:r>
      <w:r w:rsidR="00307B53">
        <w:t>said Ms Collins</w:t>
      </w:r>
      <w:r w:rsidR="004B30E1">
        <w:t>.</w:t>
      </w:r>
    </w:p>
    <w:p w:rsidR="00E22AED" w:rsidRDefault="00E22AED" w:rsidP="00E22AED"/>
    <w:p w:rsidR="003D5201" w:rsidRPr="000C098E" w:rsidRDefault="004B30E1" w:rsidP="003D5201">
      <w:r>
        <w:t>W</w:t>
      </w:r>
      <w:r w:rsidR="003D5201" w:rsidRPr="000C098E">
        <w:t xml:space="preserve">inners will be announced at the AMEC Awards presentation event in Bangkok, </w:t>
      </w:r>
      <w:r w:rsidR="0056231D" w:rsidRPr="000C098E">
        <w:t xml:space="preserve">during the AMEC Global Summit </w:t>
      </w:r>
      <w:r w:rsidR="003D5201" w:rsidRPr="000C098E">
        <w:t xml:space="preserve">on </w:t>
      </w:r>
      <w:r w:rsidR="0056231D">
        <w:t xml:space="preserve">the evening of </w:t>
      </w:r>
      <w:r w:rsidR="00745667">
        <w:t>Wednesday 17th May</w:t>
      </w:r>
      <w:r w:rsidR="002B7825">
        <w:t xml:space="preserve"> </w:t>
      </w:r>
      <w:r w:rsidR="00745667">
        <w:t>attended by communication experts from more than 25 countries.</w:t>
      </w:r>
    </w:p>
    <w:p w:rsidR="002B7825" w:rsidRDefault="002B7825" w:rsidP="00867CD8">
      <w:pPr>
        <w:rPr>
          <w:b/>
        </w:rPr>
      </w:pPr>
    </w:p>
    <w:p w:rsidR="00E776A6" w:rsidRDefault="00E776A6" w:rsidP="00867CD8">
      <w:pPr>
        <w:rPr>
          <w:b/>
        </w:rPr>
      </w:pPr>
      <w:r w:rsidRPr="004B30E1">
        <w:rPr>
          <w:b/>
        </w:rPr>
        <w:t>-ENDS-</w:t>
      </w:r>
    </w:p>
    <w:p w:rsidR="0049466B" w:rsidRDefault="0049466B" w:rsidP="0049466B">
      <w:pPr>
        <w:rPr>
          <w:rFonts w:ascii="Arial" w:hAnsi="Arial" w:cs="Arial"/>
          <w:b/>
          <w:bCs/>
        </w:rPr>
      </w:pPr>
    </w:p>
    <w:p w:rsidR="0049466B" w:rsidRPr="009872E7" w:rsidRDefault="0049466B" w:rsidP="0049466B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For all media enquiries please contact Insight Communications: 02 9518 4744 </w:t>
      </w:r>
    </w:p>
    <w:p w:rsidR="00D83E77" w:rsidRDefault="00D83E77" w:rsidP="00D83E77">
      <w:r>
        <w:t> </w:t>
      </w:r>
    </w:p>
    <w:p w:rsidR="00577B78" w:rsidRDefault="00927DE4" w:rsidP="00D83E77">
      <w:pPr>
        <w:rPr>
          <w:b/>
        </w:rPr>
      </w:pPr>
      <w:r w:rsidRPr="002B697B">
        <w:rPr>
          <w:b/>
        </w:rPr>
        <w:lastRenderedPageBreak/>
        <w:t>Finalists</w:t>
      </w:r>
      <w:r>
        <w:rPr>
          <w:b/>
        </w:rPr>
        <w:t xml:space="preserve"> for the AMEC Young Professional o</w:t>
      </w:r>
      <w:r w:rsidR="002B697B" w:rsidRPr="002B697B">
        <w:rPr>
          <w:b/>
        </w:rPr>
        <w:t xml:space="preserve">f </w:t>
      </w:r>
      <w:r>
        <w:rPr>
          <w:b/>
        </w:rPr>
        <w:t>t</w:t>
      </w:r>
      <w:r w:rsidR="002B697B" w:rsidRPr="002B697B">
        <w:rPr>
          <w:b/>
        </w:rPr>
        <w:t xml:space="preserve">he Year </w:t>
      </w:r>
      <w:r>
        <w:rPr>
          <w:b/>
        </w:rPr>
        <w:t>2017</w:t>
      </w:r>
    </w:p>
    <w:p w:rsidR="00927DE4" w:rsidRDefault="00927DE4" w:rsidP="00D83E77">
      <w:pPr>
        <w:rPr>
          <w:b/>
        </w:rPr>
      </w:pPr>
    </w:p>
    <w:p w:rsidR="00D9417D" w:rsidRDefault="00D9417D" w:rsidP="00927DE4">
      <w:pPr>
        <w:pStyle w:val="ListParagraph"/>
        <w:numPr>
          <w:ilvl w:val="0"/>
          <w:numId w:val="2"/>
        </w:numPr>
      </w:pPr>
      <w:r w:rsidRPr="00307B53">
        <w:rPr>
          <w:b/>
        </w:rPr>
        <w:t>CARMA - Mania Abboud</w:t>
      </w:r>
      <w:r w:rsidR="00516C0B">
        <w:t xml:space="preserve"> (</w:t>
      </w:r>
      <w:r w:rsidRPr="00D85286">
        <w:t>Senior Relationship Manager</w:t>
      </w:r>
      <w:r w:rsidR="00516C0B">
        <w:t>,</w:t>
      </w:r>
      <w:r w:rsidRPr="00D85286">
        <w:t xml:space="preserve"> </w:t>
      </w:r>
      <w:r w:rsidR="00A72D45" w:rsidRPr="00577B78">
        <w:t>CARMA</w:t>
      </w:r>
      <w:r w:rsidR="001F2F93">
        <w:t>,</w:t>
      </w:r>
      <w:r>
        <w:t xml:space="preserve"> </w:t>
      </w:r>
      <w:r w:rsidR="00516C0B">
        <w:t>Dubai</w:t>
      </w:r>
      <w:r w:rsidR="009114A7">
        <w:t>, UAE</w:t>
      </w:r>
      <w:r w:rsidR="00516C0B">
        <w:t>)</w:t>
      </w:r>
      <w:r w:rsidRPr="00D9417D">
        <w:t xml:space="preserve"> </w:t>
      </w:r>
      <w:r w:rsidR="00307B53">
        <w:t>- A</w:t>
      </w:r>
      <w:r>
        <w:t xml:space="preserve"> multinational media intelligence agency with 13 international offices covering 80 languages and 41 countries globally.</w:t>
      </w:r>
    </w:p>
    <w:p w:rsidR="00D9417D" w:rsidRDefault="00D9417D" w:rsidP="00927DE4">
      <w:pPr>
        <w:pStyle w:val="ListParagraph"/>
        <w:numPr>
          <w:ilvl w:val="0"/>
          <w:numId w:val="2"/>
        </w:numPr>
      </w:pPr>
      <w:r w:rsidRPr="00307B53">
        <w:rPr>
          <w:b/>
        </w:rPr>
        <w:t>Infomedia - Lasse Skjoldan</w:t>
      </w:r>
      <w:r w:rsidRPr="000A2A26">
        <w:t xml:space="preserve"> </w:t>
      </w:r>
      <w:r w:rsidR="00516C0B">
        <w:t>(Senior Advisor,</w:t>
      </w:r>
      <w:r>
        <w:t xml:space="preserve"> </w:t>
      </w:r>
      <w:r w:rsidRPr="00D85286">
        <w:t>Infomedia</w:t>
      </w:r>
      <w:r w:rsidR="00516C0B">
        <w:t>, Copenhagen)</w:t>
      </w:r>
      <w:r w:rsidRPr="00D85286">
        <w:t xml:space="preserve"> </w:t>
      </w:r>
      <w:r w:rsidR="00307B53">
        <w:t>- T</w:t>
      </w:r>
      <w:r>
        <w:t xml:space="preserve">he leading Danish media intelligence agency. </w:t>
      </w:r>
    </w:p>
    <w:p w:rsidR="00D9417D" w:rsidRDefault="00D9417D" w:rsidP="00927DE4">
      <w:pPr>
        <w:pStyle w:val="ListParagraph"/>
        <w:numPr>
          <w:ilvl w:val="0"/>
          <w:numId w:val="2"/>
        </w:numPr>
      </w:pPr>
      <w:r w:rsidRPr="00307B53">
        <w:rPr>
          <w:b/>
        </w:rPr>
        <w:t>Insight Communications – Alice Collins</w:t>
      </w:r>
      <w:r w:rsidR="00516C0B">
        <w:t xml:space="preserve"> (</w:t>
      </w:r>
      <w:r w:rsidR="009114A7">
        <w:t>Director,</w:t>
      </w:r>
      <w:r>
        <w:t xml:space="preserve"> Insight Communications</w:t>
      </w:r>
      <w:r w:rsidR="00516C0B">
        <w:t>, Sydney, Australia)</w:t>
      </w:r>
      <w:r>
        <w:t xml:space="preserve"> </w:t>
      </w:r>
      <w:r w:rsidR="00307B53">
        <w:t>- A</w:t>
      </w:r>
      <w:r>
        <w:t xml:space="preserve"> multi-award winning public relations agency specialising in cause, culture,</w:t>
      </w:r>
      <w:r w:rsidR="00516C0B">
        <w:t xml:space="preserve"> community and health campaigns throughout Australia</w:t>
      </w:r>
      <w:r w:rsidR="00307B53">
        <w:t>.</w:t>
      </w:r>
    </w:p>
    <w:p w:rsidR="00577B78" w:rsidRDefault="00D9417D" w:rsidP="00927DE4">
      <w:pPr>
        <w:pStyle w:val="ListParagraph"/>
        <w:numPr>
          <w:ilvl w:val="0"/>
          <w:numId w:val="2"/>
        </w:numPr>
      </w:pPr>
      <w:r w:rsidRPr="00307B53">
        <w:rPr>
          <w:b/>
        </w:rPr>
        <w:t xml:space="preserve">Insentia - </w:t>
      </w:r>
      <w:r w:rsidR="00611F6C" w:rsidRPr="00307B53">
        <w:rPr>
          <w:b/>
        </w:rPr>
        <w:t>Alex Gyde</w:t>
      </w:r>
      <w:r w:rsidR="00516C0B">
        <w:t xml:space="preserve"> (Senior Analyst,</w:t>
      </w:r>
      <w:r>
        <w:t xml:space="preserve"> </w:t>
      </w:r>
      <w:r w:rsidR="00D83E77" w:rsidRPr="00577B78">
        <w:t>Insentia</w:t>
      </w:r>
      <w:r w:rsidR="00516C0B">
        <w:t>, Wellington and</w:t>
      </w:r>
      <w:r w:rsidR="00611F6C" w:rsidRPr="00611F6C">
        <w:t xml:space="preserve"> Wairarapa, New Zealand</w:t>
      </w:r>
      <w:r w:rsidR="00611F6C">
        <w:t>)</w:t>
      </w:r>
      <w:r w:rsidR="00307B53">
        <w:t xml:space="preserve"> - A</w:t>
      </w:r>
      <w:r w:rsidR="00E776A6">
        <w:t>n Australian based</w:t>
      </w:r>
      <w:r>
        <w:t xml:space="preserve"> </w:t>
      </w:r>
      <w:r w:rsidR="00307B53">
        <w:t>multi</w:t>
      </w:r>
      <w:r w:rsidR="00577B78">
        <w:t>national m</w:t>
      </w:r>
      <w:r w:rsidR="00D83E77">
        <w:t xml:space="preserve">edia monitoring and analysis </w:t>
      </w:r>
      <w:r>
        <w:t xml:space="preserve">agency </w:t>
      </w:r>
      <w:r w:rsidR="00516C0B">
        <w:t>with 18 offices across</w:t>
      </w:r>
      <w:r w:rsidR="00D83E77">
        <w:t xml:space="preserve"> Asia-Pacific, Europe and the US</w:t>
      </w:r>
      <w:r>
        <w:t>.</w:t>
      </w:r>
      <w:r w:rsidR="00D83E77" w:rsidRPr="00577B78">
        <w:t xml:space="preserve"> </w:t>
      </w:r>
    </w:p>
    <w:p w:rsidR="00D83E77" w:rsidRDefault="00D9417D" w:rsidP="00927DE4">
      <w:pPr>
        <w:pStyle w:val="ListParagraph"/>
        <w:numPr>
          <w:ilvl w:val="0"/>
          <w:numId w:val="2"/>
        </w:numPr>
      </w:pPr>
      <w:r w:rsidRPr="00307B53">
        <w:rPr>
          <w:b/>
        </w:rPr>
        <w:t xml:space="preserve">Kantar Media - </w:t>
      </w:r>
      <w:r w:rsidR="00611F6C" w:rsidRPr="00307B53">
        <w:rPr>
          <w:b/>
        </w:rPr>
        <w:t>Georgie Bents</w:t>
      </w:r>
      <w:r w:rsidR="00516C0B">
        <w:t xml:space="preserve"> (</w:t>
      </w:r>
      <w:r>
        <w:t xml:space="preserve">Research Consultant. </w:t>
      </w:r>
      <w:r w:rsidR="00611F6C" w:rsidRPr="00611F6C">
        <w:t xml:space="preserve"> </w:t>
      </w:r>
      <w:r w:rsidR="00D83E77" w:rsidRPr="00D85286">
        <w:t>Kantar Media</w:t>
      </w:r>
      <w:r w:rsidR="00516C0B">
        <w:t xml:space="preserve">, </w:t>
      </w:r>
      <w:r w:rsidR="00927DE4">
        <w:t xml:space="preserve">WPP, </w:t>
      </w:r>
      <w:r w:rsidR="00D83E77">
        <w:t>London</w:t>
      </w:r>
      <w:r w:rsidR="00927DE4">
        <w:t>, UK</w:t>
      </w:r>
      <w:r w:rsidR="00611F6C">
        <w:t>)</w:t>
      </w:r>
      <w:r w:rsidR="00927DE4">
        <w:t xml:space="preserve"> </w:t>
      </w:r>
      <w:r w:rsidR="00307B53">
        <w:t>- A</w:t>
      </w:r>
      <w:r>
        <w:t xml:space="preserve"> </w:t>
      </w:r>
      <w:r w:rsidR="00D83E77">
        <w:t>global me</w:t>
      </w:r>
      <w:r>
        <w:t xml:space="preserve">dia and market research company with offices in the UK, Ireland, Europe and the USA. </w:t>
      </w:r>
    </w:p>
    <w:p w:rsidR="00611F6C" w:rsidRDefault="008B3D7F" w:rsidP="00927DE4">
      <w:pPr>
        <w:pStyle w:val="ListParagraph"/>
        <w:numPr>
          <w:ilvl w:val="0"/>
          <w:numId w:val="2"/>
        </w:numPr>
      </w:pPr>
      <w:r w:rsidRPr="00307B53">
        <w:rPr>
          <w:b/>
        </w:rPr>
        <w:t xml:space="preserve">Mediaverse - </w:t>
      </w:r>
      <w:r w:rsidR="00D85286" w:rsidRPr="00307B53">
        <w:rPr>
          <w:b/>
        </w:rPr>
        <w:t>Sally Chadwick</w:t>
      </w:r>
      <w:r w:rsidR="00927DE4">
        <w:t xml:space="preserve"> (</w:t>
      </w:r>
      <w:r w:rsidR="00D85286">
        <w:t xml:space="preserve">Senior Account Manager, </w:t>
      </w:r>
      <w:r w:rsidR="00D85286" w:rsidRPr="00D85286">
        <w:t>Mediaverse</w:t>
      </w:r>
      <w:r w:rsidR="00D85286">
        <w:t>, Melbourne, Australia</w:t>
      </w:r>
      <w:r w:rsidR="00927DE4">
        <w:t xml:space="preserve">) </w:t>
      </w:r>
      <w:r w:rsidR="00307B53">
        <w:t>- T</w:t>
      </w:r>
      <w:r w:rsidR="009A0709">
        <w:t xml:space="preserve">he </w:t>
      </w:r>
      <w:r w:rsidR="00927DE4">
        <w:t>media research and</w:t>
      </w:r>
      <w:r w:rsidR="00611F6C">
        <w:t> analysis division of Aus</w:t>
      </w:r>
      <w:r w:rsidR="009A0709">
        <w:t>tralian Associated Press (AAP).</w:t>
      </w:r>
    </w:p>
    <w:p w:rsidR="00927DE4" w:rsidRDefault="00927DE4" w:rsidP="00D83E77"/>
    <w:p w:rsidR="00D83E77" w:rsidRDefault="00D83E77" w:rsidP="00D83E77">
      <w:r>
        <w:t xml:space="preserve">The full list of </w:t>
      </w:r>
      <w:r w:rsidR="00E776A6">
        <w:t xml:space="preserve">AMEC Award </w:t>
      </w:r>
      <w:r>
        <w:t xml:space="preserve">finalists can be found here: </w:t>
      </w:r>
      <w:hyperlink r:id="rId9" w:history="1">
        <w:r w:rsidRPr="001F2F93">
          <w:rPr>
            <w:rStyle w:val="Hyperlink"/>
          </w:rPr>
          <w:t>http://amecawards.com/amec-awards-2017-shortlist/</w:t>
        </w:r>
      </w:hyperlink>
    </w:p>
    <w:p w:rsidR="00D83E77" w:rsidRDefault="00D83E77" w:rsidP="00D83E77">
      <w:r>
        <w:t> </w:t>
      </w:r>
    </w:p>
    <w:p w:rsidR="00745667" w:rsidRDefault="00745667" w:rsidP="00745667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Alice Collins MPRIA, Founding Director, Insight Communications </w:t>
      </w:r>
    </w:p>
    <w:p w:rsidR="00745667" w:rsidRDefault="00745667" w:rsidP="00745667">
      <w:pPr>
        <w:spacing w:before="100" w:beforeAutospacing="1" w:after="100" w:afterAutospacing="1"/>
      </w:pPr>
      <w:r>
        <w:t xml:space="preserve">Alice Collins commenced her career working with Australia’s leading Arts Publicist, the Late Judith Johnson.  In 2008, Alice went on to become a founding Director of Insight Communications, a full service PR agency specialising in developing and delivering awareness campaigns throughout Australia for the cause, culture community and health sectors. </w:t>
      </w:r>
    </w:p>
    <w:p w:rsidR="00745667" w:rsidRDefault="00745667" w:rsidP="00745667">
      <w:pPr>
        <w:spacing w:before="100" w:beforeAutospacing="1" w:after="100" w:afterAutospacing="1"/>
      </w:pPr>
      <w:r>
        <w:t>Alice and her Sydney based agency have received national and international peer recognition winning 12 PRIA awards (2010 to 2016) and 2 international awards, AMEC International Communication Effectiveness Award (2014); and, were Australia’s first recipients of a Global Alliance COMM PRIX Award (2014).</w:t>
      </w:r>
    </w:p>
    <w:p w:rsidR="00745667" w:rsidRDefault="00745667" w:rsidP="00745667">
      <w:pPr>
        <w:spacing w:before="100" w:beforeAutospacing="1" w:after="100" w:afterAutospacing="1"/>
      </w:pPr>
      <w:r>
        <w:t xml:space="preserve">Insight’s campaigns have also been recognised in NSW and Federal Parliaments multiple times as having made significant contributions to Australian communities.  </w:t>
      </w:r>
    </w:p>
    <w:p w:rsidR="00745667" w:rsidRDefault="00745667" w:rsidP="00745667">
      <w:pPr>
        <w:spacing w:before="100" w:beforeAutospacing="1" w:after="100" w:afterAutospacing="1"/>
      </w:pPr>
      <w:r>
        <w:t xml:space="preserve">Since 2010, Alice has been a regular presenter on effective social campaign management at UTS and in 2014 and 2016 Alice Collins was a nominated finalist for the UTS Alumni of the Year Awards in the Faculty of Arts and Sciences for her contribution to her industry and the broader community.  </w:t>
      </w:r>
    </w:p>
    <w:p w:rsidR="00745667" w:rsidRDefault="00745667" w:rsidP="00745667">
      <w:pPr>
        <w:spacing w:before="100" w:beforeAutospacing="1" w:after="100" w:afterAutospacing="1"/>
      </w:pPr>
      <w:r>
        <w:t xml:space="preserve">Alice and Insight’s multi-award winning peer reviewed campaigns include; the Asbestos Awareness Campaign (government) Ovarian Cancer Awareness Month (health and NFP) and their pro-bono campaign, Where’s William? </w:t>
      </w:r>
      <w:proofErr w:type="gramStart"/>
      <w:r>
        <w:t>(Community), which also received recognition from Crime Stoppers NSW in 2015.</w:t>
      </w:r>
      <w:proofErr w:type="gramEnd"/>
      <w:r>
        <w:t xml:space="preserve"> </w:t>
      </w:r>
    </w:p>
    <w:p w:rsidR="00745667" w:rsidRDefault="00745667" w:rsidP="00745667">
      <w:pPr>
        <w:spacing w:before="100" w:beforeAutospacing="1" w:after="100" w:afterAutospacing="1"/>
      </w:pPr>
      <w:r>
        <w:t>Alice holds a Bachelor of Communications (Media, Arts and Production) from the University of Technology, Sydney where she majored in Film Production and minored in Journalism and Advertising.</w:t>
      </w:r>
    </w:p>
    <w:p w:rsidR="00745667" w:rsidRDefault="00745667" w:rsidP="00D83E77"/>
    <w:p w:rsidR="001F2F93" w:rsidRDefault="001F2F93">
      <w:pPr>
        <w:rPr>
          <w:b/>
        </w:rPr>
      </w:pPr>
      <w:r w:rsidRPr="001F2F93">
        <w:rPr>
          <w:b/>
        </w:rPr>
        <w:t>Insight</w:t>
      </w:r>
      <w:r>
        <w:rPr>
          <w:b/>
        </w:rPr>
        <w:t xml:space="preserve"> Communications</w:t>
      </w:r>
    </w:p>
    <w:p w:rsidR="001F2F93" w:rsidRDefault="001F2F93">
      <w:pPr>
        <w:rPr>
          <w:b/>
        </w:rPr>
      </w:pPr>
    </w:p>
    <w:p w:rsidR="0059478A" w:rsidRPr="001F2F93" w:rsidRDefault="001F2F93">
      <w:r w:rsidRPr="001F2F93">
        <w:t xml:space="preserve">Web: </w:t>
      </w:r>
      <w:hyperlink r:id="rId10" w:history="1">
        <w:r w:rsidRPr="001F2F93">
          <w:rPr>
            <w:rStyle w:val="Hyperlink"/>
          </w:rPr>
          <w:t>http://www.insightcommunications.net.au/</w:t>
        </w:r>
      </w:hyperlink>
    </w:p>
    <w:p w:rsidR="001F2F93" w:rsidRPr="001F2F93" w:rsidRDefault="001F2F93">
      <w:r w:rsidRPr="001F2F93">
        <w:t xml:space="preserve">Facebook: </w:t>
      </w:r>
      <w:hyperlink r:id="rId11" w:history="1">
        <w:r w:rsidRPr="001F2F93">
          <w:rPr>
            <w:rStyle w:val="Hyperlink"/>
          </w:rPr>
          <w:t>https://www.facebook.com/insightcommunicationsaustralia/</w:t>
        </w:r>
      </w:hyperlink>
    </w:p>
    <w:p w:rsidR="001F2F93" w:rsidRDefault="001F2F93">
      <w:pPr>
        <w:rPr>
          <w:b/>
        </w:rPr>
      </w:pPr>
    </w:p>
    <w:p w:rsidR="001F2F93" w:rsidRPr="001F2F93" w:rsidRDefault="001F2F93">
      <w:pPr>
        <w:rPr>
          <w:b/>
        </w:rPr>
      </w:pPr>
    </w:p>
    <w:p w:rsidR="001F2F93" w:rsidRDefault="001F2F93"/>
    <w:sectPr w:rsidR="001F2F93" w:rsidSect="00307B53">
      <w:footerReference w:type="default" r:id="rId12"/>
      <w:pgSz w:w="11906" w:h="16838"/>
      <w:pgMar w:top="1135" w:right="424" w:bottom="567" w:left="993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CA" w:rsidRDefault="007B04CA" w:rsidP="004B30E1">
      <w:r>
        <w:separator/>
      </w:r>
    </w:p>
  </w:endnote>
  <w:endnote w:type="continuationSeparator" w:id="0">
    <w:p w:rsidR="007B04CA" w:rsidRDefault="007B04CA" w:rsidP="004B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59418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0E1" w:rsidRPr="004B30E1" w:rsidRDefault="004B30E1">
        <w:pPr>
          <w:pStyle w:val="Footer"/>
          <w:jc w:val="right"/>
          <w:rPr>
            <w:sz w:val="18"/>
            <w:szCs w:val="18"/>
          </w:rPr>
        </w:pPr>
        <w:r w:rsidRPr="004B30E1">
          <w:rPr>
            <w:sz w:val="18"/>
            <w:szCs w:val="18"/>
          </w:rPr>
          <w:fldChar w:fldCharType="begin"/>
        </w:r>
        <w:r w:rsidRPr="004B30E1">
          <w:rPr>
            <w:sz w:val="18"/>
            <w:szCs w:val="18"/>
          </w:rPr>
          <w:instrText xml:space="preserve"> PAGE   \* MERGEFORMAT </w:instrText>
        </w:r>
        <w:r w:rsidRPr="004B30E1">
          <w:rPr>
            <w:sz w:val="18"/>
            <w:szCs w:val="18"/>
          </w:rPr>
          <w:fldChar w:fldCharType="separate"/>
        </w:r>
        <w:r w:rsidR="0049466B">
          <w:rPr>
            <w:noProof/>
            <w:sz w:val="18"/>
            <w:szCs w:val="18"/>
          </w:rPr>
          <w:t>1</w:t>
        </w:r>
        <w:r w:rsidRPr="004B30E1">
          <w:rPr>
            <w:noProof/>
            <w:sz w:val="18"/>
            <w:szCs w:val="18"/>
          </w:rPr>
          <w:fldChar w:fldCharType="end"/>
        </w:r>
      </w:p>
    </w:sdtContent>
  </w:sdt>
  <w:p w:rsidR="004B30E1" w:rsidRDefault="004B3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CA" w:rsidRDefault="007B04CA" w:rsidP="004B30E1">
      <w:r>
        <w:separator/>
      </w:r>
    </w:p>
  </w:footnote>
  <w:footnote w:type="continuationSeparator" w:id="0">
    <w:p w:rsidR="007B04CA" w:rsidRDefault="007B04CA" w:rsidP="004B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081D"/>
    <w:multiLevelType w:val="hybridMultilevel"/>
    <w:tmpl w:val="C7940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A6A56"/>
    <w:multiLevelType w:val="hybridMultilevel"/>
    <w:tmpl w:val="458C9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77"/>
    <w:rsid w:val="000470E7"/>
    <w:rsid w:val="00074F94"/>
    <w:rsid w:val="000755C0"/>
    <w:rsid w:val="000A2A26"/>
    <w:rsid w:val="000C098E"/>
    <w:rsid w:val="000E49FC"/>
    <w:rsid w:val="00110A95"/>
    <w:rsid w:val="0012277C"/>
    <w:rsid w:val="001615B2"/>
    <w:rsid w:val="0017569D"/>
    <w:rsid w:val="001F2F93"/>
    <w:rsid w:val="00207A7C"/>
    <w:rsid w:val="00207EBC"/>
    <w:rsid w:val="002163EC"/>
    <w:rsid w:val="0021724A"/>
    <w:rsid w:val="00247431"/>
    <w:rsid w:val="00294BCF"/>
    <w:rsid w:val="0029668A"/>
    <w:rsid w:val="002B697B"/>
    <w:rsid w:val="002B7825"/>
    <w:rsid w:val="002E31ED"/>
    <w:rsid w:val="002E5357"/>
    <w:rsid w:val="003057D7"/>
    <w:rsid w:val="00307B53"/>
    <w:rsid w:val="00321A19"/>
    <w:rsid w:val="00324965"/>
    <w:rsid w:val="00333A93"/>
    <w:rsid w:val="00342259"/>
    <w:rsid w:val="003B4B93"/>
    <w:rsid w:val="003D5201"/>
    <w:rsid w:val="003F2852"/>
    <w:rsid w:val="00410049"/>
    <w:rsid w:val="00446710"/>
    <w:rsid w:val="00454968"/>
    <w:rsid w:val="004625B5"/>
    <w:rsid w:val="00471D1C"/>
    <w:rsid w:val="0048413C"/>
    <w:rsid w:val="0049466B"/>
    <w:rsid w:val="004A17A9"/>
    <w:rsid w:val="004B30E1"/>
    <w:rsid w:val="004F15BA"/>
    <w:rsid w:val="004F64F8"/>
    <w:rsid w:val="00516C0B"/>
    <w:rsid w:val="0056231D"/>
    <w:rsid w:val="005742B7"/>
    <w:rsid w:val="00577B78"/>
    <w:rsid w:val="0059478A"/>
    <w:rsid w:val="005C7AFA"/>
    <w:rsid w:val="00611F6C"/>
    <w:rsid w:val="00622B7C"/>
    <w:rsid w:val="00635649"/>
    <w:rsid w:val="00654B8B"/>
    <w:rsid w:val="00674141"/>
    <w:rsid w:val="00692390"/>
    <w:rsid w:val="00695C25"/>
    <w:rsid w:val="006C2147"/>
    <w:rsid w:val="006E04C0"/>
    <w:rsid w:val="0074052B"/>
    <w:rsid w:val="00745667"/>
    <w:rsid w:val="0075510B"/>
    <w:rsid w:val="00767543"/>
    <w:rsid w:val="00772D7D"/>
    <w:rsid w:val="00776CC0"/>
    <w:rsid w:val="00792055"/>
    <w:rsid w:val="007B04CA"/>
    <w:rsid w:val="007C604E"/>
    <w:rsid w:val="007D5E4B"/>
    <w:rsid w:val="007E4D58"/>
    <w:rsid w:val="007E6595"/>
    <w:rsid w:val="00811628"/>
    <w:rsid w:val="00867CD8"/>
    <w:rsid w:val="00886548"/>
    <w:rsid w:val="008B3D7F"/>
    <w:rsid w:val="008D4C8F"/>
    <w:rsid w:val="008E366B"/>
    <w:rsid w:val="009114A7"/>
    <w:rsid w:val="00925A56"/>
    <w:rsid w:val="00927DE4"/>
    <w:rsid w:val="00941914"/>
    <w:rsid w:val="00941A58"/>
    <w:rsid w:val="00955903"/>
    <w:rsid w:val="009A0709"/>
    <w:rsid w:val="009B74C6"/>
    <w:rsid w:val="00A30FE9"/>
    <w:rsid w:val="00A72D45"/>
    <w:rsid w:val="00A7536C"/>
    <w:rsid w:val="00A860FC"/>
    <w:rsid w:val="00A97D65"/>
    <w:rsid w:val="00AB21BB"/>
    <w:rsid w:val="00AD19C2"/>
    <w:rsid w:val="00B02133"/>
    <w:rsid w:val="00B273B8"/>
    <w:rsid w:val="00B40BC6"/>
    <w:rsid w:val="00B47B0B"/>
    <w:rsid w:val="00B765C9"/>
    <w:rsid w:val="00B8495C"/>
    <w:rsid w:val="00BB78FB"/>
    <w:rsid w:val="00BE650E"/>
    <w:rsid w:val="00C22232"/>
    <w:rsid w:val="00C87CEB"/>
    <w:rsid w:val="00CC152E"/>
    <w:rsid w:val="00CC627E"/>
    <w:rsid w:val="00D05895"/>
    <w:rsid w:val="00D22A42"/>
    <w:rsid w:val="00D32979"/>
    <w:rsid w:val="00D80A6B"/>
    <w:rsid w:val="00D83E77"/>
    <w:rsid w:val="00D85286"/>
    <w:rsid w:val="00D9417D"/>
    <w:rsid w:val="00DB7AFB"/>
    <w:rsid w:val="00DC70B6"/>
    <w:rsid w:val="00DE621A"/>
    <w:rsid w:val="00E178D3"/>
    <w:rsid w:val="00E22AED"/>
    <w:rsid w:val="00E776A6"/>
    <w:rsid w:val="00ED5A22"/>
    <w:rsid w:val="00F234CF"/>
    <w:rsid w:val="00F500F6"/>
    <w:rsid w:val="00F70FFD"/>
    <w:rsid w:val="00F8011D"/>
    <w:rsid w:val="00FA309B"/>
    <w:rsid w:val="00FB00BE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77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577B7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7B7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7B7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E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7B7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77B7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77B7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577B78"/>
  </w:style>
  <w:style w:type="paragraph" w:styleId="ListParagraph">
    <w:name w:val="List Paragraph"/>
    <w:basedOn w:val="Normal"/>
    <w:uiPriority w:val="34"/>
    <w:qFormat/>
    <w:rsid w:val="00D852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A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E1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3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E1"/>
    <w:rPr>
      <w:rFonts w:ascii="Calibri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77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577B7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7B7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7B7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E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7B7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77B7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77B7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577B78"/>
  </w:style>
  <w:style w:type="paragraph" w:styleId="ListParagraph">
    <w:name w:val="List Paragraph"/>
    <w:basedOn w:val="Normal"/>
    <w:uiPriority w:val="34"/>
    <w:qFormat/>
    <w:rsid w:val="00D852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A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E1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3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E1"/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sightcommunicationsaustral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ightcommunications.net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ecawards.com/amec-awards-2017-shortli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Insight</dc:creator>
  <cp:lastModifiedBy>Clare Insight</cp:lastModifiedBy>
  <cp:revision>2</cp:revision>
  <cp:lastPrinted>2017-04-10T01:20:00Z</cp:lastPrinted>
  <dcterms:created xsi:type="dcterms:W3CDTF">2017-07-17T01:02:00Z</dcterms:created>
  <dcterms:modified xsi:type="dcterms:W3CDTF">2017-07-17T01:02:00Z</dcterms:modified>
</cp:coreProperties>
</file>